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EA" w:rsidRPr="009B01EA" w:rsidRDefault="009B01EA" w:rsidP="009B01EA">
      <w:pPr>
        <w:jc w:val="center"/>
        <w:rPr>
          <w:rFonts w:ascii="Times New Roman" w:hAnsi="Times New Roman" w:cs="Times New Roman"/>
          <w:sz w:val="24"/>
          <w:lang w:val="sl-SI"/>
        </w:rPr>
      </w:pPr>
      <w:r w:rsidRPr="009B01EA">
        <w:rPr>
          <w:rFonts w:ascii="Times New Roman" w:hAnsi="Times New Roman" w:cs="Times New Roman"/>
          <w:b/>
          <w:sz w:val="24"/>
          <w:lang w:val="sl-SI"/>
        </w:rPr>
        <w:t>Ass. dr. sci. med. Goran B. Aleksandrić</w:t>
      </w:r>
    </w:p>
    <w:p w:rsidR="009B01EA" w:rsidRPr="009B01EA" w:rsidRDefault="009B01EA" w:rsidP="009B01EA">
      <w:pPr>
        <w:rPr>
          <w:rFonts w:ascii="Times New Roman" w:hAnsi="Times New Roman" w:cs="Times New Roman"/>
          <w:sz w:val="24"/>
          <w:lang w:val="sl-SI"/>
        </w:rPr>
      </w:pPr>
    </w:p>
    <w:p w:rsidR="009B01EA" w:rsidRPr="009B01EA" w:rsidRDefault="00082432" w:rsidP="009B01EA">
      <w:pPr>
        <w:rPr>
          <w:rFonts w:ascii="Times New Roman" w:hAnsi="Times New Roman" w:cs="Times New Roman"/>
          <w:b/>
          <w:sz w:val="24"/>
          <w:lang w:val="sl-SI"/>
        </w:rPr>
        <w:sectPr w:rsidR="009B01EA" w:rsidRPr="009B01EA">
          <w:headerReference w:type="even" r:id="rId4"/>
          <w:headerReference w:type="default" r:id="rId5"/>
          <w:pgSz w:w="12240" w:h="15840"/>
          <w:pgMar w:top="1440" w:right="1800" w:bottom="1440" w:left="1800" w:header="720" w:footer="720" w:gutter="0"/>
          <w:cols w:space="720"/>
        </w:sectPr>
      </w:pPr>
      <w:r w:rsidRPr="00082432">
        <w:rPr>
          <w:rFonts w:ascii="Times New Roman" w:hAnsi="Times New Roman" w:cs="Times New Roman"/>
          <w:b/>
          <w:sz w:val="24"/>
          <w:lang w:val="sl-SI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4305300</wp:posOffset>
            </wp:positionH>
            <wp:positionV relativeFrom="paragraph">
              <wp:posOffset>142875</wp:posOffset>
            </wp:positionV>
            <wp:extent cx="1187450" cy="1358900"/>
            <wp:effectExtent l="19050" t="0" r="0" b="0"/>
            <wp:wrapSquare wrapText="bothSides"/>
            <wp:docPr id="2" name="Picture 2" descr="IMG_274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43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1EA" w:rsidRPr="009B01EA" w:rsidRDefault="009B01EA" w:rsidP="009B01EA">
      <w:pPr>
        <w:pStyle w:val="BodyTextIndent"/>
        <w:ind w:left="0"/>
      </w:pPr>
    </w:p>
    <w:p w:rsidR="009B01EA" w:rsidRPr="009B01EA" w:rsidRDefault="009B01EA" w:rsidP="009B01EA">
      <w:pPr>
        <w:pStyle w:val="BodyTextIndent"/>
        <w:ind w:left="0"/>
      </w:pPr>
      <w:r w:rsidRPr="009B01EA">
        <w:t>Rođen u Beogradu 1978. godine, gde je završio osnovnu i srednju školu. Maturirao je 1997. godine u Desetoj beogradskoj gimnaziji.</w:t>
      </w:r>
    </w:p>
    <w:p w:rsidR="009B01EA" w:rsidRPr="009B01EA" w:rsidRDefault="009B01EA" w:rsidP="009B01EA">
      <w:pPr>
        <w:pStyle w:val="BodyTextIndent"/>
        <w:ind w:left="0"/>
      </w:pPr>
    </w:p>
    <w:p w:rsidR="009B01EA" w:rsidRPr="009B01EA" w:rsidRDefault="009B01EA" w:rsidP="009B01EA">
      <w:pPr>
        <w:jc w:val="both"/>
        <w:rPr>
          <w:rFonts w:ascii="Times New Roman" w:hAnsi="Times New Roman" w:cs="Times New Roman"/>
          <w:sz w:val="24"/>
          <w:lang w:val="sl-SI"/>
        </w:rPr>
      </w:pPr>
      <w:r w:rsidRPr="009B01EA">
        <w:rPr>
          <w:rFonts w:ascii="Times New Roman" w:hAnsi="Times New Roman" w:cs="Times New Roman"/>
          <w:sz w:val="24"/>
          <w:lang w:val="sl-SI"/>
        </w:rPr>
        <w:t>Godine 1997. upisao je Medicinski fakultet u Beogradu i sa izuzetnim uspehom diplomirao 2004. godine sa prosečnom ocenom 9,74 (devet, sedamdeset četiri). Na trećoj godine studija je demonstrator na predmetu histologija i embriologija.</w:t>
      </w:r>
    </w:p>
    <w:p w:rsidR="009B01EA" w:rsidRPr="009B01EA" w:rsidRDefault="009B01EA" w:rsidP="009B0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01E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1E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proofErr w:type="gramStart"/>
      <w:r w:rsidRPr="009B01E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volontirao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opekotine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plastičnu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rekonstruktivnu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hirurgiju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01EA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proofErr w:type="gramStart"/>
      <w:r w:rsidRPr="009B01E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stalnom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u KBC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završio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specijalizaciju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hirurgije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januara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B01E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odličnim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uspehom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>.</w:t>
      </w:r>
    </w:p>
    <w:p w:rsidR="009B01EA" w:rsidRPr="009B01EA" w:rsidRDefault="009B01EA" w:rsidP="009B0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1EA">
        <w:rPr>
          <w:rFonts w:ascii="Times New Roman" w:hAnsi="Times New Roman" w:cs="Times New Roman"/>
          <w:sz w:val="24"/>
          <w:szCs w:val="24"/>
        </w:rPr>
        <w:t>Upisao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poslediplomske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Kliničke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primenjene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Anatomije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01E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Medicinskom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2004/05. </w:t>
      </w:r>
      <w:proofErr w:type="spellStart"/>
      <w:proofErr w:type="gramStart"/>
      <w:r w:rsidRPr="009B01E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B01E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odbranio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magistrasku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tezu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kliničkih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patomorfoloških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seroznih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mucinoznih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cistadenoma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pankreasa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>“.</w:t>
      </w:r>
    </w:p>
    <w:p w:rsidR="009B01EA" w:rsidRPr="009B01EA" w:rsidRDefault="009B01EA" w:rsidP="009B01EA">
      <w:pPr>
        <w:jc w:val="both"/>
        <w:rPr>
          <w:rFonts w:ascii="Times New Roman" w:hAnsi="Times New Roman" w:cs="Times New Roman"/>
          <w:sz w:val="24"/>
          <w:lang w:val="sl-SI"/>
        </w:rPr>
      </w:pPr>
      <w:r w:rsidRPr="009B01EA">
        <w:rPr>
          <w:rFonts w:ascii="Times New Roman" w:hAnsi="Times New Roman" w:cs="Times New Roman"/>
          <w:sz w:val="24"/>
          <w:lang w:val="sl-SI"/>
        </w:rPr>
        <w:t>Školske 2004/2005 bio angažovan kao stipendista na projektu "Desassembly" penisa – novi hirurški princip u lečenju urođenih i stečenih anomalija penisa, pod rukovodstvom Prof. dr Save Perovića, finansiranog od strane Ministarstva za nauku i zaštitu životne sredine Republike Srbije.</w:t>
      </w:r>
    </w:p>
    <w:p w:rsidR="009B01EA" w:rsidRPr="009B01EA" w:rsidRDefault="009B01EA" w:rsidP="009B01EA">
      <w:pPr>
        <w:jc w:val="both"/>
        <w:rPr>
          <w:rFonts w:ascii="Times New Roman" w:hAnsi="Times New Roman" w:cs="Times New Roman"/>
          <w:sz w:val="24"/>
          <w:lang w:val="sl-SI"/>
        </w:rPr>
      </w:pPr>
      <w:r w:rsidRPr="009B01EA">
        <w:rPr>
          <w:rFonts w:ascii="Times New Roman" w:hAnsi="Times New Roman" w:cs="Times New Roman"/>
          <w:sz w:val="24"/>
          <w:lang w:val="sl-SI"/>
        </w:rPr>
        <w:t>Od 2006 god. angažovan je na projektu: Ispitivanje etiopatogeneze bolesti srčanog mišića, perikarda i srčane insuficijencije kao osnova dijagnostike i lečenja: primena neuronskih mreža i veštačke inteligencije, pod rukovodstvom Prof. dr Petra Seferovića, finansiranog od strane Ministarstva za nauku i zaštitu životne sredine Republike Srbije.</w:t>
      </w:r>
    </w:p>
    <w:p w:rsidR="009B01EA" w:rsidRPr="009B01EA" w:rsidRDefault="009B01EA" w:rsidP="009B01E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B01EA">
        <w:rPr>
          <w:rFonts w:ascii="Times New Roman" w:hAnsi="Times New Roman" w:cs="Times New Roman"/>
          <w:sz w:val="24"/>
          <w:lang w:val="sl-SI"/>
        </w:rPr>
        <w:t xml:space="preserve">Godine 2011. proveo mesec dana na usavršavanju iz </w:t>
      </w:r>
      <w:r w:rsidRPr="009B01EA">
        <w:rPr>
          <w:rFonts w:ascii="Times New Roman" w:hAnsi="Times New Roman" w:cs="Times New Roman"/>
          <w:sz w:val="24"/>
          <w:szCs w:val="24"/>
          <w:lang w:val="sr-Latn-CS"/>
        </w:rPr>
        <w:t>„Neck ultrasound and fine needle aspiration of thyroid nodule”, Department of Endocrinology and Metabolism Azienda Opedaliero-Universitaria Pisana, Pisa, Italy.</w:t>
      </w:r>
    </w:p>
    <w:p w:rsidR="009B01EA" w:rsidRPr="009B01EA" w:rsidRDefault="009B01EA" w:rsidP="009B01EA">
      <w:pPr>
        <w:jc w:val="both"/>
        <w:rPr>
          <w:rFonts w:ascii="Times New Roman" w:hAnsi="Times New Roman" w:cs="Times New Roman"/>
          <w:sz w:val="24"/>
          <w:szCs w:val="24"/>
        </w:rPr>
      </w:pPr>
      <w:r w:rsidRPr="009B01EA">
        <w:rPr>
          <w:rFonts w:ascii="Times New Roman" w:hAnsi="Times New Roman" w:cs="Times New Roman"/>
          <w:sz w:val="24"/>
          <w:szCs w:val="24"/>
        </w:rPr>
        <w:t xml:space="preserve">Dana 23.09.2022. </w:t>
      </w:r>
      <w:proofErr w:type="spellStart"/>
      <w:proofErr w:type="gramStart"/>
      <w:r w:rsidRPr="009B01E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B0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odbranio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doktorsku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tezu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optimalnog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dijagnostičkog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operativnog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lečenju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mucinoznih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cističnih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neoplazmi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EA">
        <w:rPr>
          <w:rFonts w:ascii="Times New Roman" w:hAnsi="Times New Roman" w:cs="Times New Roman"/>
          <w:sz w:val="24"/>
          <w:szCs w:val="24"/>
        </w:rPr>
        <w:t>pankreasa</w:t>
      </w:r>
      <w:proofErr w:type="spellEnd"/>
      <w:r w:rsidRPr="009B01EA">
        <w:rPr>
          <w:rFonts w:ascii="Times New Roman" w:hAnsi="Times New Roman" w:cs="Times New Roman"/>
          <w:sz w:val="24"/>
          <w:szCs w:val="24"/>
        </w:rPr>
        <w:t>”.</w:t>
      </w:r>
    </w:p>
    <w:p w:rsidR="002F39D1" w:rsidRPr="009B01EA" w:rsidRDefault="009B01EA" w:rsidP="009B01EA">
      <w:pPr>
        <w:jc w:val="both"/>
        <w:rPr>
          <w:rFonts w:ascii="Times New Roman" w:hAnsi="Times New Roman" w:cs="Times New Roman"/>
        </w:rPr>
      </w:pPr>
      <w:proofErr w:type="spellStart"/>
      <w:r w:rsidRPr="009B01EA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9B01EA">
        <w:rPr>
          <w:rFonts w:ascii="Times New Roman" w:hAnsi="Times New Roman" w:cs="Times New Roman"/>
          <w:sz w:val="24"/>
          <w:szCs w:val="24"/>
          <w:lang w:val="sr-Latn-CS"/>
        </w:rPr>
        <w:t xml:space="preserve"> izbornog veća Medicinskog fakulteta u Beogradu </w:t>
      </w:r>
      <w:proofErr w:type="gramStart"/>
      <w:r w:rsidRPr="009B01EA">
        <w:rPr>
          <w:rFonts w:ascii="Times New Roman" w:hAnsi="Times New Roman" w:cs="Times New Roman"/>
          <w:sz w:val="24"/>
          <w:szCs w:val="24"/>
          <w:lang w:val="sr-Latn-CS"/>
        </w:rPr>
        <w:t>na</w:t>
      </w:r>
      <w:proofErr w:type="gramEnd"/>
      <w:r w:rsidRPr="009B01EA">
        <w:rPr>
          <w:rFonts w:ascii="Times New Roman" w:hAnsi="Times New Roman" w:cs="Times New Roman"/>
          <w:sz w:val="24"/>
          <w:szCs w:val="24"/>
          <w:lang w:val="sr-Latn-CS"/>
        </w:rPr>
        <w:t xml:space="preserve"> sednici održanoj 21.12.2022. godine donelo odluku da se dr. sci. med. Goran Aleksandrić bira u zvanje Kliničkog asistenta za užu naučnu oblast Hirurgija sa anesteziologijom (opšta hirurgija).</w:t>
      </w:r>
    </w:p>
    <w:sectPr w:rsidR="002F39D1" w:rsidRPr="009B01EA" w:rsidSect="007E1D1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A0" w:rsidRDefault="00082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0A0" w:rsidRDefault="00082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A0" w:rsidRDefault="00082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40A0" w:rsidRDefault="000824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1EA"/>
    <w:rsid w:val="00082432"/>
    <w:rsid w:val="002F39D1"/>
    <w:rsid w:val="009B01EA"/>
    <w:rsid w:val="00A2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B01EA"/>
    <w:pPr>
      <w:spacing w:after="0" w:line="240" w:lineRule="auto"/>
      <w:ind w:left="1985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9B01EA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Header">
    <w:name w:val="header"/>
    <w:basedOn w:val="Normal"/>
    <w:link w:val="HeaderChar"/>
    <w:rsid w:val="009B01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B01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B0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hirlekari6</dc:creator>
  <cp:lastModifiedBy>hirlekari6</cp:lastModifiedBy>
  <cp:revision>3</cp:revision>
  <dcterms:created xsi:type="dcterms:W3CDTF">2023-03-26T20:47:00Z</dcterms:created>
  <dcterms:modified xsi:type="dcterms:W3CDTF">2023-03-27T04:24:00Z</dcterms:modified>
</cp:coreProperties>
</file>